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99" w:rsidRPr="00B44E22" w:rsidRDefault="008A0099" w:rsidP="008A009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4E22">
        <w:rPr>
          <w:rFonts w:ascii="Times New Roman" w:hAnsi="Times New Roman" w:cs="Times New Roman"/>
          <w:sz w:val="24"/>
          <w:szCs w:val="24"/>
        </w:rPr>
        <w:t xml:space="preserve">Figure 1. </w:t>
      </w:r>
    </w:p>
    <w:p w:rsidR="008A0099" w:rsidRPr="00B44E22" w:rsidRDefault="008A0099" w:rsidP="008A009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4E22">
        <w:rPr>
          <w:rFonts w:ascii="Times New Roman" w:eastAsia="Times New Roman" w:hAnsi="Times New Roman" w:cs="Times New Roman"/>
          <w:sz w:val="24"/>
          <w:szCs w:val="24"/>
        </w:rPr>
        <w:t xml:space="preserve">USDA Food Access Research Atlas, portion of map with low income and low access of at ½ and 10 miles layer of Indianapolis. </w:t>
      </w:r>
    </w:p>
    <w:p w:rsidR="008A0099" w:rsidRPr="00B44E22" w:rsidRDefault="008A0099" w:rsidP="008A0099">
      <w:pPr>
        <w:spacing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4E2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957C53" wp14:editId="37CF3E04">
            <wp:extent cx="3600202" cy="2931894"/>
            <wp:effectExtent l="0" t="0" r="63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odAccessCapture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28" r="22949" b="22095"/>
                    <a:stretch/>
                  </pic:blipFill>
                  <pic:spPr bwMode="auto">
                    <a:xfrm>
                      <a:off x="0" y="0"/>
                      <a:ext cx="3628660" cy="29550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0099" w:rsidRPr="00B44E22" w:rsidRDefault="008A0099" w:rsidP="008A0099">
      <w:pPr>
        <w:spacing w:line="480" w:lineRule="auto"/>
        <w:ind w:hanging="72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44E22">
        <w:rPr>
          <w:rFonts w:ascii="Times New Roman" w:hAnsi="Times New Roman" w:cs="Times New Roman"/>
          <w:sz w:val="24"/>
          <w:szCs w:val="24"/>
        </w:rPr>
        <w:tab/>
        <w:t>Source: “Food Access Research Atlas</w:t>
      </w:r>
      <w:proofErr w:type="gramStart"/>
      <w:r w:rsidRPr="00B44E22">
        <w:rPr>
          <w:rFonts w:ascii="Times New Roman" w:hAnsi="Times New Roman" w:cs="Times New Roman"/>
          <w:sz w:val="24"/>
          <w:szCs w:val="24"/>
        </w:rPr>
        <w:t xml:space="preserve">”  </w:t>
      </w:r>
      <w:r w:rsidRPr="00B44E22">
        <w:rPr>
          <w:rFonts w:ascii="Times New Roman" w:hAnsi="Times New Roman" w:cs="Times New Roman"/>
          <w:i/>
          <w:sz w:val="24"/>
          <w:szCs w:val="24"/>
        </w:rPr>
        <w:t>USDA</w:t>
      </w:r>
      <w:proofErr w:type="gramEnd"/>
      <w:r w:rsidRPr="00B44E2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44E22">
        <w:rPr>
          <w:rFonts w:ascii="Times New Roman" w:hAnsi="Times New Roman" w:cs="Times New Roman"/>
          <w:sz w:val="24"/>
          <w:szCs w:val="24"/>
        </w:rPr>
        <w:t xml:space="preserve">Accessed 23 Mar 17.  </w:t>
      </w:r>
      <w:hyperlink r:id="rId5" w:history="1">
        <w:r w:rsidRPr="00B44E22">
          <w:rPr>
            <w:rStyle w:val="Hyperlink"/>
            <w:rFonts w:ascii="Times New Roman" w:hAnsi="Times New Roman" w:cs="Times New Roman"/>
            <w:sz w:val="24"/>
            <w:szCs w:val="24"/>
          </w:rPr>
          <w:t>https://www.ers.usda.gov/data-products/food-access-research-atlas/</w:t>
        </w:r>
      </w:hyperlink>
      <w:r w:rsidRPr="00B44E22">
        <w:rPr>
          <w:rFonts w:ascii="Times New Roman" w:hAnsi="Times New Roman" w:cs="Times New Roman"/>
          <w:sz w:val="24"/>
          <w:szCs w:val="24"/>
        </w:rPr>
        <w:t xml:space="preserve">.  </w:t>
      </w:r>
      <w:r w:rsidRPr="00B44E2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83E11" w:rsidRDefault="00F83E11">
      <w:bookmarkStart w:id="0" w:name="_GoBack"/>
      <w:bookmarkEnd w:id="0"/>
    </w:p>
    <w:sectPr w:rsidR="00F83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099"/>
    <w:rsid w:val="008A0099"/>
    <w:rsid w:val="00F8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E1DC15-5F52-4CC2-AEC2-3B65A7FF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A0099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00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rs.usda.gov/data-products/food-access-research-atlas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2018-01-01T02:09:00Z</dcterms:created>
  <dcterms:modified xsi:type="dcterms:W3CDTF">2018-01-01T02:09:00Z</dcterms:modified>
</cp:coreProperties>
</file>